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安卓系统，升级DH触摸屏的方法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 xml:space="preserve">                   （准备鼠标和U盘）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一、将收到的文件(红色框)，安装到安卓系统上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568575"/>
            <wp:effectExtent l="0" t="0" r="10160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安装好后，再点击下图红色框的文件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165985"/>
            <wp:effectExtent l="0" t="0" r="10160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5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三、在下图中点击确定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163445"/>
            <wp:effectExtent l="0" t="0" r="10160" b="825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3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四、下图中点击红色框文件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451735"/>
            <wp:effectExtent l="0" t="0" r="10160" b="5715"/>
            <wp:docPr id="4" name="图片 4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51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五、下图中点击红色框文件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304415"/>
            <wp:effectExtent l="0" t="0" r="10160" b="635"/>
            <wp:docPr id="5" name="图片 5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、下图中点击红色框文件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014220"/>
            <wp:effectExtent l="0" t="0" r="10160" b="5080"/>
            <wp:docPr id="6" name="图片 6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14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、下图中点击红色框文件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136775"/>
            <wp:effectExtent l="0" t="0" r="10160" b="15875"/>
            <wp:docPr id="7" name="图片 7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下图中点击红色框位置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375535"/>
            <wp:effectExtent l="0" t="0" r="10160" b="5715"/>
            <wp:docPr id="9" name="图片 9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九、升级进行中，不要操作屏幕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480310"/>
            <wp:effectExtent l="0" t="0" r="10160" b="15240"/>
            <wp:docPr id="11" name="图片 11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80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十、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706370"/>
            <wp:effectExtent l="0" t="0" r="10160" b="17780"/>
            <wp:docPr id="12" name="图片 1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0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0040" cy="2995295"/>
            <wp:effectExtent l="0" t="0" r="10160" b="14605"/>
            <wp:docPr id="13" name="图片 13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5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点击返回退出，重启电子秤，可以正常使用了！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3F4631"/>
    <w:multiLevelType w:val="singleLevel"/>
    <w:tmpl w:val="C83F463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4E87B3"/>
    <w:multiLevelType w:val="singleLevel"/>
    <w:tmpl w:val="5D4E87B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9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2021-01-14T08:03:10Z</dcterms:created>
  <dc:creator>Walter</dc:creator>
  <cp:lastModifiedBy>余文斌</cp:lastModifiedBy>
  <dcterms:modified xsi:type="dcterms:W3CDTF">2021-01-14T08:34:17Z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